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EEE" w:rsidRDefault="004C4D4F" w:rsidP="00992F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19г4)</w:t>
      </w:r>
      <w:r w:rsidR="00992FDF" w:rsidRPr="00992FDF">
        <w:t xml:space="preserve"> </w:t>
      </w:r>
      <w:r w:rsidR="00992FDF">
        <w:rPr>
          <w:rFonts w:ascii="Times New Roman" w:hAnsi="Times New Roman" w:cs="Times New Roman"/>
          <w:sz w:val="24"/>
          <w:szCs w:val="24"/>
        </w:rPr>
        <w:t>О</w:t>
      </w:r>
      <w:r w:rsidR="00992FDF" w:rsidRPr="00992FDF">
        <w:rPr>
          <w:rFonts w:ascii="Times New Roman" w:hAnsi="Times New Roman" w:cs="Times New Roman"/>
          <w:sz w:val="24"/>
          <w:szCs w:val="24"/>
        </w:rPr>
        <w:t xml:space="preserve"> перечне зон деятельности сетевой организации с детализацией по населенным пунктам и районам городов, определяемых в соответствии с границами балансовой принадлежности электросетевого хозяйства, находящегося в собственности сетевой организации или на ином законном основании;</w:t>
      </w:r>
    </w:p>
    <w:p w:rsidR="00992FDF" w:rsidRDefault="00992FDF" w:rsidP="00992FD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2451"/>
        <w:gridCol w:w="2136"/>
        <w:gridCol w:w="2259"/>
        <w:gridCol w:w="2647"/>
      </w:tblGrid>
      <w:tr w:rsidR="00FF6244" w:rsidRPr="00FF6244" w:rsidTr="00B243D0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6244" w:rsidRPr="00FF6244" w:rsidRDefault="00FF6244" w:rsidP="00F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п-п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6244" w:rsidRPr="00FF6244" w:rsidRDefault="00FF6244" w:rsidP="00FF6244">
            <w:pPr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Наименование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6244" w:rsidRPr="00FF6244" w:rsidRDefault="00FF6244" w:rsidP="00F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Субъект РФ (край, область, республика)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6244" w:rsidRPr="00FF6244" w:rsidRDefault="00FF6244" w:rsidP="00F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6244" w:rsidRPr="00FF6244" w:rsidRDefault="00FF6244" w:rsidP="00F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Перечень населённых пунктов в зоне обслуживания</w:t>
            </w:r>
          </w:p>
        </w:tc>
      </w:tr>
      <w:tr w:rsidR="00B243D0" w:rsidRPr="00FF6244" w:rsidTr="00B243D0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6244" w:rsidRPr="00FF6244" w:rsidRDefault="00FF6244" w:rsidP="00F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МУП «ЖКХ Селенга»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6244" w:rsidRDefault="00FF6244" w:rsidP="00F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Бурятия,</w:t>
            </w:r>
          </w:p>
          <w:p w:rsidR="00FF6244" w:rsidRPr="00FF6244" w:rsidRDefault="00FF6244" w:rsidP="00B2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Кабанский район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6244" w:rsidRPr="00FF6244" w:rsidRDefault="00FF6244" w:rsidP="00F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ГП «Селенгинское»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6244" w:rsidRPr="00FF6244" w:rsidRDefault="00B243D0" w:rsidP="00B2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 Селенгинск</w:t>
            </w:r>
          </w:p>
        </w:tc>
      </w:tr>
    </w:tbl>
    <w:p w:rsidR="00992FDF" w:rsidRPr="00FF6244" w:rsidRDefault="00992FDF" w:rsidP="00992FD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92FDF" w:rsidRPr="00FF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D1"/>
    <w:rsid w:val="004C4D4F"/>
    <w:rsid w:val="0053638D"/>
    <w:rsid w:val="00992FDF"/>
    <w:rsid w:val="00A46203"/>
    <w:rsid w:val="00B243D0"/>
    <w:rsid w:val="00C429D1"/>
    <w:rsid w:val="00E05EEE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A708"/>
  <w15:chartTrackingRefBased/>
  <w15:docId w15:val="{42882E9B-D9E1-4F41-A55C-79D17234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6</cp:revision>
  <dcterms:created xsi:type="dcterms:W3CDTF">2018-11-23T05:58:00Z</dcterms:created>
  <dcterms:modified xsi:type="dcterms:W3CDTF">2019-10-24T05:20:00Z</dcterms:modified>
</cp:coreProperties>
</file>